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41E46" w14:textId="314071AE" w:rsidR="00296F2A" w:rsidRDefault="00B00BE8" w:rsidP="00296F2A">
      <w:pPr>
        <w:jc w:val="center"/>
        <w:rPr>
          <w:b/>
        </w:rPr>
      </w:pPr>
      <w:r>
        <w:rPr>
          <w:b/>
        </w:rPr>
        <w:t>GRANT OBCE KNĚŽICE PRO ROK 20</w:t>
      </w:r>
      <w:r w:rsidR="00571E0D">
        <w:rPr>
          <w:b/>
        </w:rPr>
        <w:t>2</w:t>
      </w:r>
      <w:r w:rsidR="00931281">
        <w:rPr>
          <w:b/>
        </w:rPr>
        <w:t>4</w:t>
      </w:r>
    </w:p>
    <w:p w14:paraId="5B2A2CDC" w14:textId="7B5F2771" w:rsidR="00A2195E" w:rsidRDefault="008B40D5" w:rsidP="00296F2A">
      <w:pPr>
        <w:jc w:val="center"/>
      </w:pPr>
      <w:r>
        <w:t>Obec Kněžice s cílem podpo</w:t>
      </w:r>
      <w:r w:rsidR="00A2195E">
        <w:t xml:space="preserve">řit </w:t>
      </w:r>
      <w:r w:rsidR="00B00BE8">
        <w:t>celoroční,</w:t>
      </w:r>
      <w:r w:rsidR="00A2195E">
        <w:t xml:space="preserve"> a i jednorázové aktivity neziskového charakteru vyhlašuje, na základě schváleného rozpočtu pro rok 20</w:t>
      </w:r>
      <w:r w:rsidR="009B4C94">
        <w:t>2</w:t>
      </w:r>
      <w:r w:rsidR="00931281">
        <w:t>4</w:t>
      </w:r>
      <w:r w:rsidR="00A2195E">
        <w:t xml:space="preserve"> a v souladu s vnitřní </w:t>
      </w:r>
      <w:r w:rsidR="00B00BE8">
        <w:t>směrnicí „Pravidla</w:t>
      </w:r>
      <w:r w:rsidR="00A2195E">
        <w:t xml:space="preserve"> pro poskytování dotací z rozpočtu obce“ grantové řízení.</w:t>
      </w:r>
    </w:p>
    <w:p w14:paraId="7C07CE0F" w14:textId="77777777" w:rsidR="000440F0" w:rsidRDefault="000440F0"/>
    <w:p w14:paraId="527902FE" w14:textId="20212616" w:rsidR="00A2195E" w:rsidRDefault="00A2195E">
      <w:r>
        <w:t xml:space="preserve">Žádost bude přijata a projednána pouze tehdy, pokud bude podána na oficiálním formuláři, bude vyplněná úplně, čitelně a bude obsahovat veškeré povinné údaje a přílohy. Žadatel </w:t>
      </w:r>
      <w:r w:rsidR="003617AC">
        <w:t>a předpokládaný projekt musí sp</w:t>
      </w:r>
      <w:r>
        <w:t xml:space="preserve">lňovat veškeré podmínky uvedené v tomto grantovém zadaní i ve výše uvedeném formuláři. Formulář žádosti lze nalézt na internetových stránkách obce </w:t>
      </w:r>
      <w:hyperlink r:id="rId7" w:history="1">
        <w:r w:rsidRPr="00CF0FA8">
          <w:rPr>
            <w:rStyle w:val="Hypertextovodkaz"/>
          </w:rPr>
          <w:t>www.obec-knezice.cz</w:t>
        </w:r>
      </w:hyperlink>
      <w:r>
        <w:t xml:space="preserve"> , případně vyzvednou na Obecním úřadě v Kněžicích, kde budou následně k dalšímu </w:t>
      </w:r>
      <w:r w:rsidR="003617AC">
        <w:t>projednávání přijí</w:t>
      </w:r>
      <w:r>
        <w:t xml:space="preserve">mány i žádosti. Termín podání </w:t>
      </w:r>
      <w:r w:rsidR="00B00BE8">
        <w:t>žádostí je 2</w:t>
      </w:r>
      <w:r w:rsidR="00931281">
        <w:t>9</w:t>
      </w:r>
      <w:r w:rsidR="00B00BE8">
        <w:t>.2.20</w:t>
      </w:r>
      <w:r w:rsidR="009B4C94">
        <w:t>2</w:t>
      </w:r>
      <w:r w:rsidR="00A71D45">
        <w:t>4</w:t>
      </w:r>
      <w:r w:rsidR="00B00BE8">
        <w:t>.</w:t>
      </w:r>
    </w:p>
    <w:p w14:paraId="0774B9B2" w14:textId="77777777" w:rsidR="00A2195E" w:rsidRDefault="00A2195E"/>
    <w:p w14:paraId="240498F7" w14:textId="4BE8BFFF" w:rsidR="00A2195E" w:rsidRDefault="00A2195E">
      <w:r>
        <w:t xml:space="preserve">Subjekty, kterým byla obcí přidělena finanční dotace nebo jakýkoliv grant v předcházejících </w:t>
      </w:r>
      <w:r w:rsidR="00B00BE8">
        <w:t xml:space="preserve">letech mohou o grant na rok </w:t>
      </w:r>
      <w:r w:rsidR="00296F2A">
        <w:t>20</w:t>
      </w:r>
      <w:r w:rsidR="009B4C94">
        <w:t>2</w:t>
      </w:r>
      <w:r w:rsidR="00931281">
        <w:t>4</w:t>
      </w:r>
      <w:r w:rsidR="00296F2A">
        <w:t xml:space="preserve"> </w:t>
      </w:r>
      <w:r>
        <w:t xml:space="preserve">žádat pouze v případě, že mají </w:t>
      </w:r>
      <w:r w:rsidR="003617AC">
        <w:t>vypořádá</w:t>
      </w:r>
      <w:r>
        <w:t>ny všechny své závazky vůči obci.</w:t>
      </w:r>
    </w:p>
    <w:p w14:paraId="5F6CF127" w14:textId="77777777" w:rsidR="00A2195E" w:rsidRDefault="00A2195E">
      <w:r>
        <w:t>Podmínkou přidělení grantu je též uzavření smlouvy s Obcí Kněžice ve lhůtě do 1 měsíce od schválení přidělení grantu. Uzavřením smlouvy příjemce grantu souhlasí se zveřejněním údajů uvedených ve smlouvě i v žádosti.</w:t>
      </w:r>
    </w:p>
    <w:p w14:paraId="716C5290" w14:textId="77777777" w:rsidR="00A2195E" w:rsidRDefault="00A2195E">
      <w:r>
        <w:t>Výše, podmínky a projednávání přidělení grantu:</w:t>
      </w:r>
    </w:p>
    <w:p w14:paraId="63A83FA4" w14:textId="5FC21B83" w:rsidR="00A2195E" w:rsidRDefault="00A2195E">
      <w:r>
        <w:t>Celková výše</w:t>
      </w:r>
      <w:r w:rsidR="008B40D5">
        <w:t xml:space="preserve"> grantu pro </w:t>
      </w:r>
      <w:r w:rsidR="00B00BE8">
        <w:t>rok 20</w:t>
      </w:r>
      <w:r w:rsidR="00571E0D">
        <w:t>2</w:t>
      </w:r>
      <w:r w:rsidR="00931281">
        <w:t>4</w:t>
      </w:r>
      <w:r w:rsidR="00E04285">
        <w:t xml:space="preserve"> je 2</w:t>
      </w:r>
      <w:r w:rsidR="00BD2E2A">
        <w:t>80</w:t>
      </w:r>
      <w:r w:rsidR="008B40D5">
        <w:t>.</w:t>
      </w:r>
      <w:r w:rsidR="00B00BE8">
        <w:t>000, -</w:t>
      </w:r>
      <w:r w:rsidR="009B4C94">
        <w:t>Kč</w:t>
      </w:r>
      <w:r w:rsidR="008B40D5">
        <w:t>. O</w:t>
      </w:r>
      <w:r>
        <w:t xml:space="preserve"> granty mohou žádat fyzické i právnické osoby – jednotlivci, oddíly, skupiny, soubory i sdružení, jejich </w:t>
      </w:r>
      <w:r w:rsidR="009C78CE">
        <w:t>činnost souvisí</w:t>
      </w:r>
      <w:r>
        <w:t xml:space="preserve"> s Obcí Kněžice, je vykonávaná na území obce nebo pro jeho občany a zvyšuje pozitivní obraz obce u veřejnosti.</w:t>
      </w:r>
    </w:p>
    <w:p w14:paraId="489E74FB" w14:textId="603589A5" w:rsidR="00A2195E" w:rsidRDefault="00A2195E">
      <w:r>
        <w:t>Žadatel může podat pouze 1 žádost.</w:t>
      </w:r>
      <w:r w:rsidR="000440F0">
        <w:t xml:space="preserve">  </w:t>
      </w:r>
      <w:r w:rsidR="000440F0" w:rsidRPr="00DD5F27">
        <w:rPr>
          <w:color w:val="FF0000"/>
        </w:rPr>
        <w:t xml:space="preserve">Žadatel bude povinen odpracovat </w:t>
      </w:r>
      <w:r w:rsidR="002253E3" w:rsidRPr="00DD5F27">
        <w:rPr>
          <w:color w:val="FF0000"/>
        </w:rPr>
        <w:t xml:space="preserve">dvě brigádnické hodiny </w:t>
      </w:r>
      <w:r w:rsidR="00DD5F27" w:rsidRPr="00DD5F27">
        <w:rPr>
          <w:color w:val="FF0000"/>
        </w:rPr>
        <w:t xml:space="preserve">za každých </w:t>
      </w:r>
      <w:r w:rsidR="009C78CE" w:rsidRPr="00DD5F27">
        <w:rPr>
          <w:color w:val="FF0000"/>
        </w:rPr>
        <w:t>1.000, -</w:t>
      </w:r>
      <w:r w:rsidR="00DD5F27" w:rsidRPr="00DD5F27">
        <w:rPr>
          <w:color w:val="FF0000"/>
        </w:rPr>
        <w:t xml:space="preserve"> Kč přiznané dotace.</w:t>
      </w:r>
    </w:p>
    <w:p w14:paraId="01FAAB70" w14:textId="5FB4858B" w:rsidR="00A2195E" w:rsidRDefault="00A2195E">
      <w:r>
        <w:t>Žádosti po kontrole úplnosti projedná finanční výbor Obce Kněžice a po dohodě předloží zastupitelstvu obce návrh na rozdělení finančních prostředků jednotlivých žadatelům/projek</w:t>
      </w:r>
      <w:r w:rsidR="003617AC">
        <w:t>tům. Žádosti se přijímají do 2</w:t>
      </w:r>
      <w:r w:rsidR="00931281">
        <w:t>9</w:t>
      </w:r>
      <w:r w:rsidR="00B00BE8">
        <w:t>.</w:t>
      </w:r>
      <w:r w:rsidR="00391123">
        <w:t xml:space="preserve"> 0</w:t>
      </w:r>
      <w:r w:rsidR="00B00BE8">
        <w:t>2.</w:t>
      </w:r>
      <w:r w:rsidR="00391123">
        <w:t xml:space="preserve"> </w:t>
      </w:r>
      <w:r w:rsidR="00B00BE8">
        <w:t>20</w:t>
      </w:r>
      <w:r w:rsidR="009B4C94">
        <w:t>2</w:t>
      </w:r>
      <w:r w:rsidR="00A71D45">
        <w:t>4</w:t>
      </w:r>
      <w:r w:rsidR="003617AC">
        <w:t xml:space="preserve"> do 12 hodin. Za přijetí se považuje poštovní podací razítko či osobní doručení na podatelnu Obce Kněžice.</w:t>
      </w:r>
    </w:p>
    <w:p w14:paraId="088F8A88" w14:textId="77777777" w:rsidR="003617AC" w:rsidRDefault="003617AC"/>
    <w:p w14:paraId="05C248A5" w14:textId="77777777" w:rsidR="003617AC" w:rsidRDefault="003617AC">
      <w:r>
        <w:t xml:space="preserve">Potencionální příjemce grantu bere na vědomí, že na poskytnutí finanční podpory </w:t>
      </w:r>
      <w:r w:rsidR="00B00BE8">
        <w:t>není žádný</w:t>
      </w:r>
      <w:r>
        <w:t xml:space="preserve"> právní nárok a právo kontroly a sankce v případě neoprávněného použití prostředků jsou nepromlčitelné.</w:t>
      </w:r>
    </w:p>
    <w:p w14:paraId="0969A61F" w14:textId="075B0E32" w:rsidR="003617AC" w:rsidRDefault="003617AC">
      <w:r>
        <w:t xml:space="preserve">Dále žadatel souhlasí, že poskytovatel je oprávněn kontrolovat použití prostředků dotace v plném </w:t>
      </w:r>
      <w:r w:rsidR="009C78CE">
        <w:t>rozsahu – zda</w:t>
      </w:r>
      <w:r>
        <w:t xml:space="preserve"> byl projekt realizován v souladu se žádostí.  Veřejnoprávní kontrolu u příjemců darů nebo dotací </w:t>
      </w:r>
      <w:r w:rsidR="00B00BE8">
        <w:t>provádí finanční</w:t>
      </w:r>
      <w:r>
        <w:t xml:space="preserve"> výbor Obce Kněžice. Příjemce podpory je povinen na vyžádání předložit originály všech účetních dokladů.</w:t>
      </w:r>
    </w:p>
    <w:p w14:paraId="3516A2B8" w14:textId="77777777" w:rsidR="003617AC" w:rsidRDefault="003617AC"/>
    <w:p w14:paraId="406D4D44" w14:textId="77777777" w:rsidR="003617AC" w:rsidRDefault="003617AC">
      <w:r>
        <w:t xml:space="preserve">Bližší informace na tel: 325 640 228 nebo emailu: </w:t>
      </w:r>
      <w:hyperlink r:id="rId8" w:history="1">
        <w:r w:rsidR="003F57F0" w:rsidRPr="000647FE">
          <w:rPr>
            <w:rStyle w:val="Hypertextovodkaz"/>
          </w:rPr>
          <w:t>obec@obec-knezice.cz</w:t>
        </w:r>
      </w:hyperlink>
    </w:p>
    <w:p w14:paraId="3C3A11E4" w14:textId="256A1F8B" w:rsidR="003F57F0" w:rsidRDefault="003F57F0">
      <w:r>
        <w:t xml:space="preserve">Schváleno dne </w:t>
      </w:r>
      <w:r w:rsidR="00931281">
        <w:t>29</w:t>
      </w:r>
      <w:r w:rsidR="00B00BE8">
        <w:t>.</w:t>
      </w:r>
      <w:r w:rsidR="00391123">
        <w:t xml:space="preserve"> </w:t>
      </w:r>
      <w:r w:rsidR="00B00BE8">
        <w:t>1</w:t>
      </w:r>
      <w:r w:rsidR="009B4C94">
        <w:t>2</w:t>
      </w:r>
      <w:r w:rsidR="00296F2A">
        <w:t>.</w:t>
      </w:r>
      <w:r w:rsidR="00391123">
        <w:t xml:space="preserve"> </w:t>
      </w:r>
      <w:r w:rsidR="00B00BE8">
        <w:t>20</w:t>
      </w:r>
      <w:r w:rsidR="00A95776">
        <w:t>2</w:t>
      </w:r>
      <w:r w:rsidR="00931281">
        <w:t>3</w:t>
      </w:r>
    </w:p>
    <w:sectPr w:rsidR="003F57F0" w:rsidSect="00B22E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76D7E" w14:textId="77777777" w:rsidR="00784441" w:rsidRDefault="00784441" w:rsidP="00931281">
      <w:pPr>
        <w:spacing w:after="0" w:line="240" w:lineRule="auto"/>
      </w:pPr>
      <w:r>
        <w:separator/>
      </w:r>
    </w:p>
  </w:endnote>
  <w:endnote w:type="continuationSeparator" w:id="0">
    <w:p w14:paraId="6B3AB132" w14:textId="77777777" w:rsidR="00784441" w:rsidRDefault="00784441" w:rsidP="00931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AD1E6" w14:textId="77777777" w:rsidR="00931281" w:rsidRDefault="009312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C0C7" w14:textId="77777777" w:rsidR="00931281" w:rsidRDefault="0093128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81CF" w14:textId="77777777" w:rsidR="00931281" w:rsidRDefault="009312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137F5" w14:textId="77777777" w:rsidR="00784441" w:rsidRDefault="00784441" w:rsidP="00931281">
      <w:pPr>
        <w:spacing w:after="0" w:line="240" w:lineRule="auto"/>
      </w:pPr>
      <w:r>
        <w:separator/>
      </w:r>
    </w:p>
  </w:footnote>
  <w:footnote w:type="continuationSeparator" w:id="0">
    <w:p w14:paraId="7962B670" w14:textId="77777777" w:rsidR="00784441" w:rsidRDefault="00784441" w:rsidP="00931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D4A31" w14:textId="77777777" w:rsidR="00931281" w:rsidRDefault="0093128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1BF51" w14:textId="77777777" w:rsidR="00931281" w:rsidRDefault="0093128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6BA2" w14:textId="77777777" w:rsidR="00931281" w:rsidRDefault="0093128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5E"/>
    <w:rsid w:val="000440F0"/>
    <w:rsid w:val="001F1000"/>
    <w:rsid w:val="002005C6"/>
    <w:rsid w:val="002253E3"/>
    <w:rsid w:val="002330BC"/>
    <w:rsid w:val="00296F2A"/>
    <w:rsid w:val="00315A6A"/>
    <w:rsid w:val="003617AC"/>
    <w:rsid w:val="00391123"/>
    <w:rsid w:val="003F57F0"/>
    <w:rsid w:val="00406101"/>
    <w:rsid w:val="00466EAD"/>
    <w:rsid w:val="00571E0D"/>
    <w:rsid w:val="00771327"/>
    <w:rsid w:val="00784441"/>
    <w:rsid w:val="007C3002"/>
    <w:rsid w:val="008B40D5"/>
    <w:rsid w:val="008F15A1"/>
    <w:rsid w:val="00931281"/>
    <w:rsid w:val="009B4C94"/>
    <w:rsid w:val="009C78CE"/>
    <w:rsid w:val="00A2195E"/>
    <w:rsid w:val="00A71D45"/>
    <w:rsid w:val="00A95776"/>
    <w:rsid w:val="00B00BE8"/>
    <w:rsid w:val="00B22EEA"/>
    <w:rsid w:val="00BD2E2A"/>
    <w:rsid w:val="00C0064B"/>
    <w:rsid w:val="00C56FED"/>
    <w:rsid w:val="00DD5F27"/>
    <w:rsid w:val="00DD6E1E"/>
    <w:rsid w:val="00E04285"/>
    <w:rsid w:val="00F015FB"/>
    <w:rsid w:val="00FC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19A02"/>
  <w15:docId w15:val="{EB1247D4-A77D-4E04-BAE9-88AFFCDB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2E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2195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3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00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31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281"/>
  </w:style>
  <w:style w:type="paragraph" w:styleId="Zpat">
    <w:name w:val="footer"/>
    <w:basedOn w:val="Normln"/>
    <w:link w:val="ZpatChar"/>
    <w:uiPriority w:val="99"/>
    <w:unhideWhenUsed/>
    <w:rsid w:val="00931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@obec-knezice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obec-knezice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53588-A691-4015-9779-3AF34539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Obec Kněžice</cp:lastModifiedBy>
  <cp:revision>2</cp:revision>
  <cp:lastPrinted>2022-01-06T07:20:00Z</cp:lastPrinted>
  <dcterms:created xsi:type="dcterms:W3CDTF">2024-01-02T10:39:00Z</dcterms:created>
  <dcterms:modified xsi:type="dcterms:W3CDTF">2024-01-02T10:39:00Z</dcterms:modified>
</cp:coreProperties>
</file>